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812" w:rsidRPr="004B08D0" w:rsidRDefault="005D2812" w:rsidP="005D2812">
      <w:pPr>
        <w:spacing w:after="0"/>
        <w:ind w:left="2832" w:firstLine="708"/>
        <w:jc w:val="right"/>
        <w:rPr>
          <w:sz w:val="28"/>
          <w:szCs w:val="28"/>
        </w:rPr>
      </w:pPr>
      <w:r w:rsidRPr="004B08D0">
        <w:rPr>
          <w:sz w:val="28"/>
          <w:szCs w:val="28"/>
        </w:rPr>
        <w:t>Приложение   8</w:t>
      </w:r>
    </w:p>
    <w:p w:rsidR="005D2812" w:rsidRPr="004B08D0" w:rsidRDefault="005D2812" w:rsidP="005D2812">
      <w:pPr>
        <w:spacing w:after="0"/>
        <w:jc w:val="right"/>
        <w:rPr>
          <w:sz w:val="28"/>
          <w:szCs w:val="28"/>
        </w:rPr>
      </w:pPr>
      <w:r w:rsidRPr="004B08D0">
        <w:rPr>
          <w:sz w:val="28"/>
          <w:szCs w:val="28"/>
        </w:rPr>
        <w:t>к решению Земского собрания</w:t>
      </w:r>
    </w:p>
    <w:p w:rsidR="005D2812" w:rsidRPr="004B08D0" w:rsidRDefault="005D2812" w:rsidP="005D2812">
      <w:pPr>
        <w:spacing w:after="0"/>
        <w:jc w:val="right"/>
        <w:rPr>
          <w:sz w:val="28"/>
          <w:szCs w:val="28"/>
        </w:rPr>
      </w:pPr>
      <w:r w:rsidRPr="004B08D0">
        <w:rPr>
          <w:sz w:val="28"/>
          <w:szCs w:val="28"/>
        </w:rPr>
        <w:t>Тонкинского муниципального района</w:t>
      </w:r>
    </w:p>
    <w:p w:rsidR="005D2812" w:rsidRPr="004B08D0" w:rsidRDefault="005D2812" w:rsidP="005D2812">
      <w:pPr>
        <w:spacing w:after="0"/>
        <w:jc w:val="right"/>
        <w:rPr>
          <w:sz w:val="28"/>
          <w:szCs w:val="28"/>
        </w:rPr>
      </w:pPr>
      <w:r w:rsidRPr="004B08D0">
        <w:rPr>
          <w:sz w:val="28"/>
          <w:szCs w:val="28"/>
        </w:rPr>
        <w:t>Нижегородской области</w:t>
      </w:r>
    </w:p>
    <w:p w:rsidR="005D2812" w:rsidRPr="004B08D0" w:rsidRDefault="005D2812" w:rsidP="005D2812">
      <w:pPr>
        <w:spacing w:after="0"/>
        <w:jc w:val="right"/>
        <w:rPr>
          <w:sz w:val="28"/>
          <w:szCs w:val="28"/>
        </w:rPr>
      </w:pPr>
      <w:r w:rsidRPr="004B08D0">
        <w:rPr>
          <w:sz w:val="28"/>
          <w:szCs w:val="28"/>
        </w:rPr>
        <w:t>от ________ № _____</w:t>
      </w:r>
    </w:p>
    <w:p w:rsidR="005D2812" w:rsidRPr="004B08D0" w:rsidRDefault="005D2812" w:rsidP="005D2812">
      <w:pPr>
        <w:tabs>
          <w:tab w:val="left" w:pos="0"/>
        </w:tabs>
        <w:spacing w:after="0"/>
        <w:jc w:val="center"/>
        <w:rPr>
          <w:b/>
          <w:bCs/>
          <w:sz w:val="28"/>
          <w:szCs w:val="28"/>
        </w:rPr>
      </w:pPr>
      <w:r w:rsidRPr="004B08D0">
        <w:rPr>
          <w:b/>
          <w:bCs/>
          <w:sz w:val="28"/>
          <w:szCs w:val="28"/>
        </w:rPr>
        <w:t xml:space="preserve">Перечень </w:t>
      </w:r>
    </w:p>
    <w:p w:rsidR="005D2812" w:rsidRPr="004B08D0" w:rsidRDefault="005D2812" w:rsidP="005D2812">
      <w:pPr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4B08D0">
        <w:rPr>
          <w:b/>
          <w:bCs/>
          <w:sz w:val="28"/>
          <w:szCs w:val="28"/>
        </w:rPr>
        <w:t xml:space="preserve">нормативных правовых актов, устанавливающих расходы на исполнение публичных нормативных обязательств   за счет средств районного бюджета </w:t>
      </w:r>
      <w:r w:rsidRPr="004B08D0">
        <w:rPr>
          <w:b/>
          <w:sz w:val="28"/>
          <w:szCs w:val="28"/>
        </w:rPr>
        <w:t>на 2020 год и плановый период 2021 и 2022 годов</w:t>
      </w:r>
    </w:p>
    <w:p w:rsidR="005D2812" w:rsidRPr="0092026C" w:rsidRDefault="005D2812" w:rsidP="005D2812">
      <w:pPr>
        <w:tabs>
          <w:tab w:val="left" w:pos="0"/>
        </w:tabs>
        <w:spacing w:after="0"/>
        <w:jc w:val="center"/>
        <w:rPr>
          <w:bCs/>
          <w:sz w:val="20"/>
          <w:szCs w:val="20"/>
          <w:highlight w:val="yellow"/>
        </w:rPr>
      </w:pPr>
    </w:p>
    <w:p w:rsidR="005D2812" w:rsidRPr="00FD5B93" w:rsidRDefault="005D2812" w:rsidP="005D2812">
      <w:pPr>
        <w:tabs>
          <w:tab w:val="left" w:pos="-432"/>
        </w:tabs>
        <w:ind w:left="-970"/>
        <w:jc w:val="right"/>
      </w:pPr>
      <w:r w:rsidRPr="00FD5B93">
        <w:t>тыс. руб.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705"/>
        <w:gridCol w:w="1800"/>
        <w:gridCol w:w="1177"/>
        <w:gridCol w:w="1417"/>
      </w:tblGrid>
      <w:tr w:rsidR="005D2812" w:rsidRPr="00FD5B93" w:rsidTr="00CA4C03">
        <w:trPr>
          <w:trHeight w:val="89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12" w:rsidRPr="00FD5B93" w:rsidRDefault="005D2812" w:rsidP="00CA4C03">
            <w:pPr>
              <w:ind w:right="-108"/>
              <w:jc w:val="center"/>
              <w:rPr>
                <w:bCs/>
              </w:rPr>
            </w:pPr>
            <w:r w:rsidRPr="00FD5B93">
              <w:rPr>
                <w:bCs/>
              </w:rPr>
              <w:t>№ п/п</w:t>
            </w:r>
          </w:p>
        </w:tc>
        <w:tc>
          <w:tcPr>
            <w:tcW w:w="4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12" w:rsidRPr="00FD5B93" w:rsidRDefault="005D2812" w:rsidP="00CA4C03">
            <w:pPr>
              <w:jc w:val="center"/>
              <w:rPr>
                <w:bCs/>
              </w:rPr>
            </w:pPr>
            <w:r w:rsidRPr="00FD5B93">
              <w:rPr>
                <w:bCs/>
              </w:rPr>
              <w:t>Наименование нормативно правового акта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812" w:rsidRPr="00FD5B93" w:rsidRDefault="005D2812" w:rsidP="00CA4C03">
            <w:pPr>
              <w:jc w:val="center"/>
              <w:rPr>
                <w:bCs/>
              </w:rPr>
            </w:pPr>
            <w:r w:rsidRPr="00FD5B93">
              <w:rPr>
                <w:bCs/>
              </w:rPr>
              <w:t xml:space="preserve">Финансовое обеспечение публичных нормативных обязательств </w:t>
            </w:r>
          </w:p>
          <w:p w:rsidR="005D2812" w:rsidRPr="00FD5B93" w:rsidRDefault="005D2812" w:rsidP="00CA4C03">
            <w:pPr>
              <w:jc w:val="center"/>
              <w:rPr>
                <w:bCs/>
              </w:rPr>
            </w:pPr>
          </w:p>
        </w:tc>
      </w:tr>
      <w:tr w:rsidR="005D2812" w:rsidRPr="00FD5B93" w:rsidTr="00CA4C03">
        <w:trPr>
          <w:trHeight w:val="50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jc w:val="center"/>
            </w:pPr>
          </w:p>
        </w:tc>
        <w:tc>
          <w:tcPr>
            <w:tcW w:w="4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tabs>
                <w:tab w:val="left" w:pos="3352"/>
              </w:tabs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center"/>
            </w:pPr>
            <w:r w:rsidRPr="00FD5B93">
              <w:t>2020 год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center"/>
            </w:pPr>
            <w:r w:rsidRPr="00FD5B93"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center"/>
            </w:pPr>
            <w:r w:rsidRPr="00FD5B93">
              <w:t>2022 год</w:t>
            </w:r>
          </w:p>
        </w:tc>
      </w:tr>
      <w:tr w:rsidR="005D2812" w:rsidRPr="00FD5B93" w:rsidTr="00CA4C03">
        <w:trPr>
          <w:trHeight w:val="1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jc w:val="center"/>
            </w:pPr>
            <w:r w:rsidRPr="00FD5B93">
              <w:t>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tabs>
                <w:tab w:val="left" w:pos="3352"/>
              </w:tabs>
              <w:jc w:val="both"/>
            </w:pPr>
            <w:r w:rsidRPr="00FD5B93">
              <w:t xml:space="preserve">Решение Земского собрания Тонкинского муниципального района Нижегородской области «Об утверждении Положения о Почетном звании «Почетный гражданин Тонкинского района» и состава комиссии по предоставлению к Почетному званию «Почетный гражданин Тонкинского района» от </w:t>
            </w:r>
            <w:smartTag w:uri="urn:schemas-microsoft-com:office:smarttags" w:element="date">
              <w:smartTagPr>
                <w:attr w:name="Year" w:val="2010"/>
                <w:attr w:name="Day" w:val="19"/>
                <w:attr w:name="Month" w:val="08"/>
                <w:attr w:name="ls" w:val="trans"/>
              </w:smartTagPr>
              <w:r w:rsidRPr="00FD5B93">
                <w:t>19.08.2010</w:t>
              </w:r>
            </w:smartTag>
            <w:r w:rsidRPr="00FD5B93">
              <w:t xml:space="preserve"> года № 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</w:pPr>
            <w:r>
              <w:t>301,4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</w:pPr>
            <w:r>
              <w:t>302,0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</w:pPr>
            <w:r>
              <w:t>302,0</w:t>
            </w:r>
          </w:p>
        </w:tc>
      </w:tr>
      <w:tr w:rsidR="005D2812" w:rsidRPr="00FD5B93" w:rsidTr="00CA4C03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jc w:val="center"/>
            </w:pPr>
            <w:r w:rsidRPr="00FD5B93">
              <w:t>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tabs>
                <w:tab w:val="left" w:pos="3352"/>
              </w:tabs>
              <w:jc w:val="both"/>
            </w:pPr>
            <w:r w:rsidRPr="00FD5B93">
              <w:rPr>
                <w:kern w:val="0"/>
              </w:rPr>
              <w:t>Закон Нижегородской области от 30.12.2005 года № 212-З «О социальной поддержке отдельных категорий граждан в целях реализации их права на образование»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</w:pPr>
            <w:r>
              <w:t>1402,3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</w:pPr>
            <w:r>
              <w:t>1402,3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</w:pPr>
            <w:r>
              <w:t>1402,3</w:t>
            </w:r>
          </w:p>
        </w:tc>
      </w:tr>
      <w:tr w:rsidR="005D2812" w:rsidRPr="00FD5B93" w:rsidTr="00CA4C03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jc w:val="center"/>
              <w:rPr>
                <w:bCs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rPr>
                <w:b/>
                <w:bCs/>
              </w:rPr>
            </w:pPr>
            <w:r w:rsidRPr="00FD5B93">
              <w:rPr>
                <w:b/>
                <w:bCs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1703,7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12" w:rsidRPr="00FD5B93" w:rsidRDefault="005D2812" w:rsidP="00CA4C03">
            <w:pPr>
              <w:ind w:left="-5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1704,3</w:t>
            </w:r>
          </w:p>
        </w:tc>
      </w:tr>
    </w:tbl>
    <w:p w:rsidR="007C1AA8" w:rsidRDefault="007C1AA8"/>
    <w:p w:rsidR="00B3480B" w:rsidRDefault="00B3480B">
      <w:bookmarkStart w:id="0" w:name="_GoBack"/>
      <w:bookmarkEnd w:id="0"/>
    </w:p>
    <w:p w:rsidR="00B3480B" w:rsidRDefault="00B3480B"/>
    <w:p w:rsidR="00B3480B" w:rsidRDefault="00B3480B"/>
    <w:p w:rsidR="00B3480B" w:rsidRDefault="00B3480B"/>
    <w:p w:rsidR="00B3480B" w:rsidRDefault="00B3480B"/>
    <w:p w:rsidR="00B3480B" w:rsidRDefault="00B3480B"/>
    <w:p w:rsidR="00B3480B" w:rsidRDefault="00B3480B"/>
    <w:p w:rsidR="00B3480B" w:rsidRDefault="00B3480B"/>
    <w:p w:rsidR="00B3480B" w:rsidRDefault="00B3480B"/>
    <w:p w:rsidR="00B3480B" w:rsidRPr="00B3480B" w:rsidRDefault="00B3480B" w:rsidP="00B3480B">
      <w:pPr>
        <w:jc w:val="center"/>
        <w:rPr>
          <w:sz w:val="72"/>
          <w:szCs w:val="72"/>
        </w:rPr>
      </w:pPr>
    </w:p>
    <w:sectPr w:rsidR="00B3480B" w:rsidRPr="00B34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F3"/>
    <w:rsid w:val="003F67F3"/>
    <w:rsid w:val="005D2812"/>
    <w:rsid w:val="007C1AA8"/>
    <w:rsid w:val="00B3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1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1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3</cp:revision>
  <cp:lastPrinted>2019-11-12T07:30:00Z</cp:lastPrinted>
  <dcterms:created xsi:type="dcterms:W3CDTF">2019-11-12T07:28:00Z</dcterms:created>
  <dcterms:modified xsi:type="dcterms:W3CDTF">2019-11-12T07:32:00Z</dcterms:modified>
</cp:coreProperties>
</file>